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2A9B6835" w:rsidR="009F5798" w:rsidRPr="009F5798" w:rsidRDefault="00AE2337" w:rsidP="009F5798">
            <w:pPr>
              <w:tabs>
                <w:tab w:val="left" w:pos="2520"/>
                <w:tab w:val="left" w:pos="7575"/>
              </w:tabs>
              <w:jc w:val="center"/>
              <w:rPr>
                <w:b/>
                <w:i/>
                <w:color w:val="FF0000"/>
                <w:sz w:val="24"/>
                <w:szCs w:val="24"/>
              </w:rPr>
            </w:pPr>
            <w:r>
              <w:rPr>
                <w:b/>
                <w:i/>
                <w:color w:val="FF0000"/>
                <w:sz w:val="24"/>
                <w:szCs w:val="24"/>
              </w:rPr>
              <w:t>North Dublin MABS</w:t>
            </w:r>
          </w:p>
        </w:tc>
        <w:tc>
          <w:tcPr>
            <w:tcW w:w="8981" w:type="dxa"/>
          </w:tcPr>
          <w:p w14:paraId="075E13B0" w14:textId="116D4626" w:rsidR="00E34B5A" w:rsidRDefault="00E34B5A" w:rsidP="00C932A8">
            <w:pPr>
              <w:tabs>
                <w:tab w:val="left" w:pos="2520"/>
                <w:tab w:val="left" w:pos="7575"/>
              </w:tabs>
              <w:jc w:val="center"/>
              <w:rPr>
                <w:b/>
                <w:color w:val="FF0000"/>
                <w:sz w:val="24"/>
                <w:szCs w:val="24"/>
              </w:rPr>
            </w:pPr>
            <w:r>
              <w:rPr>
                <w:b/>
                <w:color w:val="FF0000"/>
                <w:sz w:val="24"/>
                <w:szCs w:val="24"/>
              </w:rPr>
              <w:t xml:space="preserve">Temporary Full-time Money Adviser </w:t>
            </w:r>
            <w:r>
              <w:rPr>
                <w:b/>
                <w:color w:val="FF0000"/>
                <w:sz w:val="24"/>
                <w:szCs w:val="24"/>
              </w:rPr>
              <w:t>–</w:t>
            </w:r>
            <w:r>
              <w:rPr>
                <w:b/>
                <w:color w:val="FF0000"/>
                <w:sz w:val="24"/>
                <w:szCs w:val="24"/>
              </w:rPr>
              <w:t xml:space="preserve"> </w:t>
            </w:r>
            <w:r>
              <w:rPr>
                <w:b/>
                <w:color w:val="FF0000"/>
                <w:sz w:val="24"/>
                <w:szCs w:val="24"/>
              </w:rPr>
              <w:t>Dorset Street</w:t>
            </w:r>
            <w:r w:rsidRPr="009F5798">
              <w:rPr>
                <w:b/>
                <w:color w:val="FF0000"/>
                <w:sz w:val="24"/>
                <w:szCs w:val="24"/>
              </w:rPr>
              <w:t xml:space="preserve"> </w:t>
            </w:r>
            <w:sdt>
              <w:sdtPr>
                <w:rPr>
                  <w:b/>
                  <w:color w:val="000000" w:themeColor="text1"/>
                  <w:sz w:val="24"/>
                </w:rPr>
                <w:id w:val="714166753"/>
                <w14:checkbox>
                  <w14:checked w14:val="0"/>
                  <w14:checkedState w14:val="2612" w14:font="MS Gothic"/>
                  <w14:uncheckedState w14:val="2610" w14:font="MS Gothic"/>
                </w14:checkbox>
              </w:sdtPr>
              <w:sdtContent>
                <w:r w:rsidRPr="00F35B5F">
                  <w:rPr>
                    <w:rFonts w:ascii="MS Gothic" w:eastAsia="MS Gothic" w:hAnsi="MS Gothic" w:hint="eastAsia"/>
                    <w:b/>
                    <w:color w:val="000000" w:themeColor="text1"/>
                    <w:sz w:val="24"/>
                  </w:rPr>
                  <w:t>☐</w:t>
                </w:r>
              </w:sdtContent>
            </w:sdt>
          </w:p>
          <w:p w14:paraId="3051F72E" w14:textId="77777777" w:rsidR="00E34B5A" w:rsidRDefault="00E34B5A" w:rsidP="00C932A8">
            <w:pPr>
              <w:tabs>
                <w:tab w:val="left" w:pos="2520"/>
                <w:tab w:val="left" w:pos="7575"/>
              </w:tabs>
              <w:jc w:val="center"/>
              <w:rPr>
                <w:b/>
                <w:color w:val="FF0000"/>
                <w:sz w:val="24"/>
                <w:szCs w:val="24"/>
              </w:rPr>
            </w:pPr>
          </w:p>
          <w:p w14:paraId="4C5FAD13" w14:textId="3F26031B" w:rsidR="009F5798" w:rsidRDefault="00AE2337" w:rsidP="00C932A8">
            <w:pPr>
              <w:tabs>
                <w:tab w:val="left" w:pos="2520"/>
                <w:tab w:val="left" w:pos="7575"/>
              </w:tabs>
              <w:jc w:val="center"/>
              <w:rPr>
                <w:b/>
                <w:i/>
                <w:color w:val="FF0000"/>
                <w:sz w:val="24"/>
                <w:szCs w:val="24"/>
              </w:rPr>
            </w:pPr>
            <w:r>
              <w:rPr>
                <w:b/>
                <w:color w:val="FF0000"/>
                <w:sz w:val="24"/>
                <w:szCs w:val="24"/>
              </w:rPr>
              <w:t>Temporary Full-time Money Adviser - Finglas</w:t>
            </w:r>
            <w:r w:rsidR="009F5798" w:rsidRPr="009F5798">
              <w:rPr>
                <w:b/>
                <w:color w:val="FF0000"/>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9E75" w14:textId="77777777" w:rsidR="00D43781" w:rsidRDefault="00D43781" w:rsidP="00054BE5">
      <w:pPr>
        <w:spacing w:after="0" w:line="240" w:lineRule="auto"/>
      </w:pPr>
      <w:r>
        <w:separator/>
      </w:r>
    </w:p>
  </w:endnote>
  <w:endnote w:type="continuationSeparator" w:id="0">
    <w:p w14:paraId="36E82D43" w14:textId="77777777" w:rsidR="00D43781" w:rsidRDefault="00D4378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56E883E7" w:rsidR="00DB538A" w:rsidRDefault="00DB538A">
        <w:pPr>
          <w:pStyle w:val="Footer"/>
          <w:jc w:val="center"/>
        </w:pPr>
        <w:r>
          <w:fldChar w:fldCharType="begin"/>
        </w:r>
        <w:r>
          <w:instrText xml:space="preserve"> PAGE   \* MERGEFORMAT </w:instrText>
        </w:r>
        <w:r>
          <w:fldChar w:fldCharType="separate"/>
        </w:r>
        <w:r w:rsidR="008E5215">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2A88" w14:textId="77777777" w:rsidR="00D43781" w:rsidRDefault="00D43781" w:rsidP="00054BE5">
      <w:pPr>
        <w:spacing w:after="0" w:line="240" w:lineRule="auto"/>
      </w:pPr>
      <w:r>
        <w:separator/>
      </w:r>
    </w:p>
  </w:footnote>
  <w:footnote w:type="continuationSeparator" w:id="0">
    <w:p w14:paraId="5745D915" w14:textId="77777777" w:rsidR="00D43781" w:rsidRDefault="00D4378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59078916">
    <w:abstractNumId w:val="2"/>
  </w:num>
  <w:num w:numId="2" w16cid:durableId="2039501390">
    <w:abstractNumId w:val="1"/>
  </w:num>
  <w:num w:numId="3" w16cid:durableId="1413309899">
    <w:abstractNumId w:val="6"/>
  </w:num>
  <w:num w:numId="4" w16cid:durableId="966474763">
    <w:abstractNumId w:val="3"/>
  </w:num>
  <w:num w:numId="5" w16cid:durableId="88355234">
    <w:abstractNumId w:val="4"/>
  </w:num>
  <w:num w:numId="6" w16cid:durableId="837618568">
    <w:abstractNumId w:val="8"/>
  </w:num>
  <w:num w:numId="7" w16cid:durableId="1965650316">
    <w:abstractNumId w:val="5"/>
  </w:num>
  <w:num w:numId="8" w16cid:durableId="1000079606">
    <w:abstractNumId w:val="7"/>
  </w:num>
  <w:num w:numId="9" w16cid:durableId="126754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0326C"/>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AE2337"/>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43781"/>
    <w:rsid w:val="00D642A0"/>
    <w:rsid w:val="00D97CC0"/>
    <w:rsid w:val="00DB03A7"/>
    <w:rsid w:val="00DB538A"/>
    <w:rsid w:val="00DD4026"/>
    <w:rsid w:val="00E20107"/>
    <w:rsid w:val="00E2599C"/>
    <w:rsid w:val="00E34B5A"/>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FA25-F81B-4691-94E6-3FCC7BF4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Paula Lally - North Dublin MABS</cp:lastModifiedBy>
  <cp:revision>3</cp:revision>
  <cp:lastPrinted>2018-12-06T11:40:00Z</cp:lastPrinted>
  <dcterms:created xsi:type="dcterms:W3CDTF">2023-01-19T15:26:00Z</dcterms:created>
  <dcterms:modified xsi:type="dcterms:W3CDTF">2023-01-23T08:20:00Z</dcterms:modified>
</cp:coreProperties>
</file>